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44"/>
          <w:szCs w:val="44"/>
          <w:lang w:val="en-US" w:eastAsia="zh-CN"/>
        </w:rPr>
      </w:pPr>
      <w:r>
        <w:rPr>
          <w:rFonts w:hint="eastAsia"/>
          <w:sz w:val="44"/>
          <w:szCs w:val="44"/>
          <w:lang w:val="en-US" w:eastAsia="zh-CN"/>
        </w:rPr>
        <w:t>附件六</w:t>
      </w:r>
      <w:bookmarkStart w:id="0" w:name="_GoBack"/>
      <w:bookmarkEnd w:id="0"/>
    </w:p>
    <w:p>
      <w:pPr>
        <w:jc w:val="center"/>
        <w:rPr>
          <w:rFonts w:hint="eastAsia"/>
          <w:b/>
          <w:bCs/>
          <w:sz w:val="44"/>
          <w:szCs w:val="44"/>
          <w:lang w:val="en-US" w:eastAsia="zh-CN"/>
        </w:rPr>
      </w:pPr>
      <w:r>
        <w:rPr>
          <w:rFonts w:hint="eastAsia"/>
          <w:b/>
          <w:bCs/>
          <w:sz w:val="44"/>
          <w:szCs w:val="44"/>
          <w:lang w:val="en-US" w:eastAsia="zh-CN"/>
        </w:rPr>
        <w:t>西藏自治区山南市高校毕业生享受</w:t>
      </w:r>
    </w:p>
    <w:p>
      <w:pPr>
        <w:jc w:val="center"/>
        <w:rPr>
          <w:rFonts w:hint="eastAsia"/>
          <w:b/>
          <w:bCs/>
          <w:sz w:val="44"/>
          <w:szCs w:val="44"/>
          <w:lang w:val="en-US" w:eastAsia="zh-CN"/>
        </w:rPr>
      </w:pPr>
      <w:r>
        <w:rPr>
          <w:rFonts w:hint="eastAsia"/>
          <w:b/>
          <w:bCs/>
          <w:sz w:val="44"/>
          <w:szCs w:val="44"/>
          <w:lang w:val="en-US" w:eastAsia="zh-CN"/>
        </w:rPr>
        <w:t>创业启动资金支持政策协议</w:t>
      </w:r>
    </w:p>
    <w:p>
      <w:pPr>
        <w:jc w:val="center"/>
        <w:rPr>
          <w:rFonts w:hint="eastAsia"/>
          <w:sz w:val="32"/>
          <w:szCs w:val="32"/>
          <w:lang w:val="en-US" w:eastAsia="zh-CN"/>
        </w:rPr>
      </w:pPr>
    </w:p>
    <w:p>
      <w:pPr>
        <w:jc w:val="both"/>
        <w:rPr>
          <w:rFonts w:hint="eastAsia" w:ascii="黑体" w:hAnsi="黑体" w:eastAsia="黑体" w:cs="黑体"/>
          <w:sz w:val="32"/>
          <w:szCs w:val="32"/>
          <w:u w:val="none"/>
          <w:lang w:val="en-US" w:eastAsia="zh-CN"/>
        </w:rPr>
      </w:pPr>
      <w:r>
        <w:rPr>
          <w:rFonts w:hint="eastAsia" w:ascii="黑体" w:hAnsi="黑体" w:eastAsia="黑体" w:cs="黑体"/>
          <w:sz w:val="32"/>
          <w:szCs w:val="32"/>
          <w:lang w:val="en-US" w:eastAsia="zh-CN"/>
        </w:rPr>
        <w:t>甲方：</w:t>
      </w:r>
      <w:r>
        <w:rPr>
          <w:rFonts w:hint="eastAsia" w:ascii="黑体" w:hAnsi="黑体" w:eastAsia="黑体" w:cs="黑体"/>
          <w:sz w:val="32"/>
          <w:szCs w:val="32"/>
          <w:u w:val="single"/>
          <w:lang w:val="en-US" w:eastAsia="zh-CN"/>
        </w:rPr>
        <w:t xml:space="preserve">                                              </w:t>
      </w:r>
    </w:p>
    <w:p>
      <w:pPr>
        <w:jc w:val="both"/>
        <w:rPr>
          <w:rFonts w:hint="eastAsia"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乙方：</w:t>
      </w:r>
      <w:r>
        <w:rPr>
          <w:rFonts w:hint="eastAsia" w:ascii="黑体" w:hAnsi="黑体" w:eastAsia="黑体" w:cs="黑体"/>
          <w:sz w:val="32"/>
          <w:szCs w:val="32"/>
          <w:u w:val="single"/>
          <w:lang w:val="en-US" w:eastAsia="zh-CN"/>
        </w:rPr>
        <w:t xml:space="preserve">                                                     </w:t>
      </w:r>
    </w:p>
    <w:p>
      <w:pPr>
        <w:jc w:val="both"/>
        <w:rPr>
          <w:rFonts w:hint="eastAsia" w:ascii="黑体" w:hAnsi="黑体" w:eastAsia="黑体" w:cs="黑体"/>
          <w:sz w:val="32"/>
          <w:szCs w:val="32"/>
          <w:u w:val="single"/>
          <w:lang w:val="en-US" w:eastAsia="zh-CN"/>
        </w:rPr>
      </w:pPr>
      <w:r>
        <w:rPr>
          <w:rFonts w:hint="eastAsia" w:ascii="黑体" w:hAnsi="黑体" w:eastAsia="黑体" w:cs="黑体"/>
          <w:sz w:val="32"/>
          <w:szCs w:val="32"/>
          <w:u w:val="single"/>
          <w:lang w:val="en-US" w:eastAsia="zh-CN"/>
        </w:rPr>
        <w:t xml:space="preserve">                                                    </w:t>
      </w:r>
    </w:p>
    <w:p>
      <w:pPr>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乙方创办企业名称：</w:t>
      </w:r>
      <w:r>
        <w:rPr>
          <w:rFonts w:hint="eastAsia" w:ascii="黑体" w:hAnsi="黑体" w:eastAsia="黑体" w:cs="黑体"/>
          <w:sz w:val="32"/>
          <w:szCs w:val="32"/>
          <w:u w:val="single"/>
          <w:lang w:val="en-US" w:eastAsia="zh-CN"/>
        </w:rPr>
        <w:t xml:space="preserve">                                  </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共西藏自治区委员会、西藏自治区人民政府《关于促进高校毕业生就业创业若干意见》（藏党发[2017]9号）精神，为积极落实关于对创业高校毕业生给予一次性创业启动资金支持的政策，经甲方审核，乙方符合享受此项政策的所有条件，甲方计划向乙方兑现政策规定的一次性创业启动资金</w:t>
      </w:r>
      <w:r>
        <w:rPr>
          <w:rFonts w:hint="eastAsia" w:ascii="仿宋" w:hAnsi="仿宋" w:eastAsia="仿宋" w:cs="仿宋"/>
          <w:sz w:val="32"/>
          <w:szCs w:val="32"/>
          <w:u w:val="single"/>
          <w:lang w:val="en-US" w:eastAsia="zh-CN"/>
        </w:rPr>
        <w:t xml:space="preserve">            万元（人民币大写：                    ）</w:t>
      </w:r>
      <w:r>
        <w:rPr>
          <w:rFonts w:hint="eastAsia" w:ascii="仿宋" w:hAnsi="仿宋" w:eastAsia="仿宋" w:cs="仿宋"/>
          <w:sz w:val="32"/>
          <w:szCs w:val="32"/>
          <w:lang w:val="en-US" w:eastAsia="zh-CN"/>
        </w:rPr>
        <w:t>，经双方协商一致，达成以下协议：</w:t>
      </w:r>
    </w:p>
    <w:p>
      <w:pPr>
        <w:ind w:firstLine="64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w:t>
      </w:r>
      <w:r>
        <w:rPr>
          <w:rFonts w:hint="eastAsia" w:ascii="仿宋" w:hAnsi="仿宋" w:eastAsia="仿宋" w:cs="仿宋"/>
          <w:sz w:val="32"/>
          <w:szCs w:val="32"/>
          <w:lang w:val="en-US" w:eastAsia="zh-CN"/>
        </w:rPr>
        <w:t>乙方承诺领取一次性创业启动资金后，五年内将不得报考西藏自治区公开考录公务员、事业单位招聘考试。</w:t>
      </w:r>
    </w:p>
    <w:p>
      <w:pPr>
        <w:ind w:firstLine="640"/>
        <w:jc w:val="both"/>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二、</w:t>
      </w:r>
      <w:r>
        <w:rPr>
          <w:rFonts w:hint="eastAsia" w:ascii="仿宋" w:hAnsi="仿宋" w:eastAsia="仿宋" w:cs="仿宋"/>
          <w:sz w:val="32"/>
          <w:szCs w:val="32"/>
          <w:u w:val="none"/>
          <w:lang w:val="en-US" w:eastAsia="zh-CN"/>
        </w:rPr>
        <w:t>乙方承诺领取一次性创业启动资金后，将资金全部用于企业的生产经营管理等方面，不得用于个人消费支出或从事与企业生产经营无关的其他项目。</w:t>
      </w:r>
    </w:p>
    <w:p>
      <w:pPr>
        <w:ind w:firstLine="640"/>
        <w:jc w:val="both"/>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三、</w:t>
      </w:r>
      <w:r>
        <w:rPr>
          <w:rFonts w:hint="eastAsia" w:ascii="仿宋" w:hAnsi="仿宋" w:eastAsia="仿宋" w:cs="仿宋"/>
          <w:sz w:val="32"/>
          <w:szCs w:val="32"/>
          <w:u w:val="none"/>
          <w:lang w:val="en-US" w:eastAsia="zh-CN"/>
        </w:rPr>
        <w:t>乙方不得以注册（或联合创办）多个企业、跨地区申请等方式重复申领创业启动资金，骗取政策资金。</w:t>
      </w:r>
    </w:p>
    <w:p>
      <w:pPr>
        <w:ind w:firstLine="640"/>
        <w:jc w:val="both"/>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四、</w:t>
      </w:r>
      <w:r>
        <w:rPr>
          <w:rFonts w:hint="eastAsia" w:ascii="仿宋" w:hAnsi="仿宋" w:eastAsia="仿宋" w:cs="仿宋"/>
          <w:sz w:val="32"/>
          <w:szCs w:val="32"/>
          <w:u w:val="none"/>
          <w:lang w:val="en-US" w:eastAsia="zh-CN"/>
        </w:rPr>
        <w:t>自治区劳动就业服务局将建立全区享受创业启动资金人员数据库，向自治区公务员局、各政策执行部门提供相关数据。</w:t>
      </w:r>
    </w:p>
    <w:p>
      <w:pPr>
        <w:ind w:firstLine="640"/>
        <w:jc w:val="both"/>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五、</w:t>
      </w:r>
      <w:r>
        <w:rPr>
          <w:rFonts w:hint="eastAsia" w:ascii="仿宋" w:hAnsi="仿宋" w:eastAsia="仿宋" w:cs="仿宋"/>
          <w:sz w:val="32"/>
          <w:szCs w:val="32"/>
          <w:u w:val="none"/>
          <w:lang w:val="en-US" w:eastAsia="zh-CN"/>
        </w:rPr>
        <w:t>甲方向乙方兑现一次性创业启动资金后，应随时跟踪调查乙方是否合规使用资金，如发现以空壳企业骗取资金或将资金用于企业生产经营以外的，甲方有权追回相关资金，并将乙方信息纳入个人征信系统，不准报考公务员及事业单位。情节严重的，向司法机关提起诉讼。</w:t>
      </w:r>
    </w:p>
    <w:p>
      <w:pPr>
        <w:ind w:firstLine="640"/>
        <w:jc w:val="both"/>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七、</w:t>
      </w:r>
      <w:r>
        <w:rPr>
          <w:rFonts w:hint="eastAsia" w:ascii="仿宋" w:hAnsi="仿宋" w:eastAsia="仿宋" w:cs="仿宋"/>
          <w:sz w:val="32"/>
          <w:szCs w:val="32"/>
          <w:u w:val="none"/>
          <w:lang w:val="en-US" w:eastAsia="zh-CN"/>
        </w:rPr>
        <w:t>本协议未尽事宜由甲乙双方共同协商确定。</w:t>
      </w:r>
    </w:p>
    <w:p>
      <w:pPr>
        <w:ind w:firstLine="640"/>
        <w:jc w:val="both"/>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八、</w:t>
      </w:r>
      <w:r>
        <w:rPr>
          <w:rFonts w:hint="eastAsia" w:ascii="仿宋" w:hAnsi="仿宋" w:eastAsia="仿宋" w:cs="仿宋"/>
          <w:sz w:val="32"/>
          <w:szCs w:val="32"/>
          <w:u w:val="none"/>
          <w:lang w:val="en-US" w:eastAsia="zh-CN"/>
        </w:rPr>
        <w:t>本协议一式三份，一份用于甲方记账，一份用于甲方存档，一份用于乙方保存。</w:t>
      </w:r>
    </w:p>
    <w:p>
      <w:pPr>
        <w:ind w:firstLine="640"/>
        <w:jc w:val="both"/>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九、</w:t>
      </w:r>
      <w:r>
        <w:rPr>
          <w:rFonts w:hint="eastAsia" w:ascii="仿宋" w:hAnsi="仿宋" w:eastAsia="仿宋" w:cs="仿宋"/>
          <w:sz w:val="32"/>
          <w:szCs w:val="32"/>
          <w:u w:val="none"/>
          <w:lang w:val="en-US" w:eastAsia="zh-CN"/>
        </w:rPr>
        <w:t>本协议自签订后资金到账之日起生效。</w:t>
      </w:r>
    </w:p>
    <w:p>
      <w:pPr>
        <w:ind w:firstLine="640"/>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甲方代表签字（公章）：       </w:t>
      </w: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乙方签字（企业公章）：     </w:t>
      </w: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签订日期：    年    月   日</w:t>
      </w:r>
    </w:p>
    <w:p>
      <w:pPr>
        <w:jc w:val="both"/>
        <w:rPr>
          <w:rFonts w:hint="eastAsia"/>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39EB"/>
    <w:rsid w:val="018D0F5D"/>
    <w:rsid w:val="02030F35"/>
    <w:rsid w:val="02174F84"/>
    <w:rsid w:val="029F1695"/>
    <w:rsid w:val="02C178A1"/>
    <w:rsid w:val="056806C3"/>
    <w:rsid w:val="05940848"/>
    <w:rsid w:val="05A23447"/>
    <w:rsid w:val="05BD0DEE"/>
    <w:rsid w:val="05D15484"/>
    <w:rsid w:val="06496CC5"/>
    <w:rsid w:val="075375C1"/>
    <w:rsid w:val="07F33FAA"/>
    <w:rsid w:val="09615B4A"/>
    <w:rsid w:val="09893151"/>
    <w:rsid w:val="09CA0817"/>
    <w:rsid w:val="09E76AF9"/>
    <w:rsid w:val="0A233C2C"/>
    <w:rsid w:val="0A5E5155"/>
    <w:rsid w:val="0AC60F7D"/>
    <w:rsid w:val="0BE31AE9"/>
    <w:rsid w:val="0D3B0D7D"/>
    <w:rsid w:val="0DCD5D5E"/>
    <w:rsid w:val="0DE42A83"/>
    <w:rsid w:val="0E203389"/>
    <w:rsid w:val="0F4247C5"/>
    <w:rsid w:val="0F7E4483"/>
    <w:rsid w:val="1024532D"/>
    <w:rsid w:val="110E6515"/>
    <w:rsid w:val="115B0A91"/>
    <w:rsid w:val="149E01DE"/>
    <w:rsid w:val="177B2353"/>
    <w:rsid w:val="17947A9C"/>
    <w:rsid w:val="181F3FFA"/>
    <w:rsid w:val="1D3A79F8"/>
    <w:rsid w:val="1D7B62C7"/>
    <w:rsid w:val="1F55286C"/>
    <w:rsid w:val="1F8430F0"/>
    <w:rsid w:val="201B6852"/>
    <w:rsid w:val="22A53201"/>
    <w:rsid w:val="234C665D"/>
    <w:rsid w:val="24E108A4"/>
    <w:rsid w:val="2539584A"/>
    <w:rsid w:val="27467E47"/>
    <w:rsid w:val="2826648D"/>
    <w:rsid w:val="284E2FF1"/>
    <w:rsid w:val="28CB1576"/>
    <w:rsid w:val="28F623F6"/>
    <w:rsid w:val="29C126E9"/>
    <w:rsid w:val="29F57B65"/>
    <w:rsid w:val="2A18507F"/>
    <w:rsid w:val="2A992453"/>
    <w:rsid w:val="2AEF7FFD"/>
    <w:rsid w:val="2B435C8F"/>
    <w:rsid w:val="2C787D6B"/>
    <w:rsid w:val="2D0F7902"/>
    <w:rsid w:val="2D831053"/>
    <w:rsid w:val="2DA8166C"/>
    <w:rsid w:val="2E387576"/>
    <w:rsid w:val="2E4D7729"/>
    <w:rsid w:val="2EA9642E"/>
    <w:rsid w:val="2EE828D4"/>
    <w:rsid w:val="2F1074C9"/>
    <w:rsid w:val="2F220245"/>
    <w:rsid w:val="2F454176"/>
    <w:rsid w:val="2FDB672B"/>
    <w:rsid w:val="2FF03AD2"/>
    <w:rsid w:val="326F52EF"/>
    <w:rsid w:val="337F71F5"/>
    <w:rsid w:val="36B04A28"/>
    <w:rsid w:val="36F93CD0"/>
    <w:rsid w:val="3713576F"/>
    <w:rsid w:val="375A5CFA"/>
    <w:rsid w:val="37C90C9F"/>
    <w:rsid w:val="37F57E37"/>
    <w:rsid w:val="38125A35"/>
    <w:rsid w:val="384F4E7F"/>
    <w:rsid w:val="385E4509"/>
    <w:rsid w:val="38BF6F4C"/>
    <w:rsid w:val="396C6282"/>
    <w:rsid w:val="3B4B3C0C"/>
    <w:rsid w:val="3CC31909"/>
    <w:rsid w:val="3DBA00BD"/>
    <w:rsid w:val="3E72443F"/>
    <w:rsid w:val="3F094B6F"/>
    <w:rsid w:val="3F515AD9"/>
    <w:rsid w:val="40C378BE"/>
    <w:rsid w:val="41326E73"/>
    <w:rsid w:val="417E69AC"/>
    <w:rsid w:val="41A62A2D"/>
    <w:rsid w:val="43940FD0"/>
    <w:rsid w:val="439B3A06"/>
    <w:rsid w:val="447C7796"/>
    <w:rsid w:val="454E339F"/>
    <w:rsid w:val="458D5248"/>
    <w:rsid w:val="46DE663E"/>
    <w:rsid w:val="47047FF3"/>
    <w:rsid w:val="47481185"/>
    <w:rsid w:val="48637370"/>
    <w:rsid w:val="48B87023"/>
    <w:rsid w:val="4922144E"/>
    <w:rsid w:val="4A070DE6"/>
    <w:rsid w:val="4AB25B3B"/>
    <w:rsid w:val="4B1054DE"/>
    <w:rsid w:val="4C9E7347"/>
    <w:rsid w:val="4CFD26DC"/>
    <w:rsid w:val="4D237EB7"/>
    <w:rsid w:val="4D3F08DE"/>
    <w:rsid w:val="4D5071E7"/>
    <w:rsid w:val="4E64785D"/>
    <w:rsid w:val="4F214FEC"/>
    <w:rsid w:val="4FC81A18"/>
    <w:rsid w:val="502946C6"/>
    <w:rsid w:val="503951D1"/>
    <w:rsid w:val="51B12543"/>
    <w:rsid w:val="5231264C"/>
    <w:rsid w:val="52862E3D"/>
    <w:rsid w:val="531A70DE"/>
    <w:rsid w:val="53C82D53"/>
    <w:rsid w:val="544955D0"/>
    <w:rsid w:val="54C3793A"/>
    <w:rsid w:val="54CB755F"/>
    <w:rsid w:val="560F30F4"/>
    <w:rsid w:val="565B06F1"/>
    <w:rsid w:val="57135474"/>
    <w:rsid w:val="57804123"/>
    <w:rsid w:val="58376964"/>
    <w:rsid w:val="59A9423F"/>
    <w:rsid w:val="59C149D3"/>
    <w:rsid w:val="5A7634CD"/>
    <w:rsid w:val="5AD5046F"/>
    <w:rsid w:val="5AD9106D"/>
    <w:rsid w:val="5AE87C13"/>
    <w:rsid w:val="5B3E2437"/>
    <w:rsid w:val="5C941665"/>
    <w:rsid w:val="5D3A4CB7"/>
    <w:rsid w:val="5DDC7863"/>
    <w:rsid w:val="5F1F7DB5"/>
    <w:rsid w:val="616C4C25"/>
    <w:rsid w:val="626C5CDA"/>
    <w:rsid w:val="63C67312"/>
    <w:rsid w:val="63F74DD0"/>
    <w:rsid w:val="645D76BF"/>
    <w:rsid w:val="65261EFF"/>
    <w:rsid w:val="65707C92"/>
    <w:rsid w:val="667B778B"/>
    <w:rsid w:val="66D55F5D"/>
    <w:rsid w:val="674D48B1"/>
    <w:rsid w:val="680B218C"/>
    <w:rsid w:val="689B5055"/>
    <w:rsid w:val="68B577B8"/>
    <w:rsid w:val="68C17EF3"/>
    <w:rsid w:val="693E6F31"/>
    <w:rsid w:val="69720BA0"/>
    <w:rsid w:val="697F2431"/>
    <w:rsid w:val="69C37ADE"/>
    <w:rsid w:val="6A6E18B1"/>
    <w:rsid w:val="6A7E786F"/>
    <w:rsid w:val="6BA33547"/>
    <w:rsid w:val="6C1A6675"/>
    <w:rsid w:val="6CE97782"/>
    <w:rsid w:val="6E042513"/>
    <w:rsid w:val="6E8227D5"/>
    <w:rsid w:val="6E8F647C"/>
    <w:rsid w:val="6EEC691A"/>
    <w:rsid w:val="6F982AF7"/>
    <w:rsid w:val="70745A2C"/>
    <w:rsid w:val="70EE64B3"/>
    <w:rsid w:val="738F5957"/>
    <w:rsid w:val="7552429B"/>
    <w:rsid w:val="75603A94"/>
    <w:rsid w:val="75B00F8E"/>
    <w:rsid w:val="76007C99"/>
    <w:rsid w:val="77953E5F"/>
    <w:rsid w:val="77E571D7"/>
    <w:rsid w:val="78A838A0"/>
    <w:rsid w:val="78D57369"/>
    <w:rsid w:val="79114BB9"/>
    <w:rsid w:val="79D876E9"/>
    <w:rsid w:val="7ACA26C0"/>
    <w:rsid w:val="7B1F75DD"/>
    <w:rsid w:val="7BD603A1"/>
    <w:rsid w:val="7D59447B"/>
    <w:rsid w:val="7DC021D3"/>
    <w:rsid w:val="7DF614FD"/>
    <w:rsid w:val="7E5571A0"/>
    <w:rsid w:val="7EA5639F"/>
    <w:rsid w:val="7EC86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高原独狼</cp:lastModifiedBy>
  <dcterms:modified xsi:type="dcterms:W3CDTF">2019-01-04T09:19:38Z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